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1A" w:rsidRDefault="00A52E1A" w:rsidP="00A52E1A">
      <w:pPr>
        <w:snapToGrid w:val="0"/>
        <w:spacing w:line="360" w:lineRule="auto"/>
        <w:ind w:rightChars="-270" w:right="-56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1</w:t>
      </w:r>
    </w:p>
    <w:p w:rsidR="00A52E1A" w:rsidRDefault="00A52E1A" w:rsidP="00A52E1A">
      <w:pPr>
        <w:snapToGrid w:val="0"/>
        <w:spacing w:line="360" w:lineRule="auto"/>
        <w:ind w:rightChars="-270" w:right="-567" w:firstLineChars="399" w:firstLine="1197"/>
        <w:rPr>
          <w:rFonts w:ascii="宋体"/>
          <w:sz w:val="30"/>
          <w:szCs w:val="30"/>
        </w:rPr>
      </w:pPr>
    </w:p>
    <w:p w:rsidR="00A52E1A" w:rsidRDefault="00A52E1A" w:rsidP="00A52E1A">
      <w:pPr>
        <w:snapToGrid w:val="0"/>
        <w:spacing w:line="360" w:lineRule="auto"/>
        <w:ind w:rightChars="-270" w:right="-567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非营运小微型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载客汽</w:t>
      </w:r>
      <w:r>
        <w:rPr>
          <w:rFonts w:ascii="宋体" w:hAnsi="宋体" w:cs="宋体" w:hint="eastAsia"/>
          <w:b/>
          <w:bCs/>
          <w:sz w:val="36"/>
          <w:szCs w:val="36"/>
        </w:rPr>
        <w:t>车和大型轿车</w:t>
      </w:r>
    </w:p>
    <w:p w:rsidR="00A52E1A" w:rsidRDefault="00A52E1A" w:rsidP="00A52E1A">
      <w:pPr>
        <w:snapToGrid w:val="0"/>
        <w:spacing w:line="360" w:lineRule="auto"/>
        <w:ind w:rightChars="-270" w:right="-567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变更使用性质后累计使用年限计算公式</w:t>
      </w:r>
    </w:p>
    <w:p w:rsidR="00A52E1A" w:rsidRDefault="00A52E1A" w:rsidP="00A52E1A">
      <w:pPr>
        <w:snapToGrid w:val="0"/>
        <w:spacing w:line="360" w:lineRule="auto"/>
        <w:ind w:rightChars="-270" w:right="-567"/>
        <w:jc w:val="center"/>
        <w:rPr>
          <w:rFonts w:ascii="宋体"/>
          <w:b/>
          <w:bCs/>
          <w:sz w:val="36"/>
          <w:szCs w:val="36"/>
        </w:rPr>
      </w:pPr>
    </w:p>
    <w:p w:rsidR="00A52E1A" w:rsidRDefault="00A52E1A" w:rsidP="00A52E1A">
      <w:pPr>
        <w:snapToGrid w:val="0"/>
        <w:spacing w:line="360" w:lineRule="auto"/>
        <w:ind w:rightChars="-27" w:right="-57"/>
        <w:jc w:val="center"/>
        <w:rPr>
          <w:rFonts w:ascii="宋体"/>
          <w:sz w:val="30"/>
          <w:szCs w:val="30"/>
        </w:rPr>
      </w:pPr>
      <w:r>
        <w:rPr>
          <w:rFonts w:ascii="仿宋_GB2312" w:eastAsia="仿宋_GB2312" w:hint="eastAsia"/>
          <w:position w:val="-26"/>
          <w:sz w:val="28"/>
          <w:szCs w:val="28"/>
        </w:rPr>
        <w:object w:dxaOrig="8207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3.75pt;mso-wrap-style:square;mso-position-horizontal-relative:page;mso-position-vertical-relative:page" o:ole="">
            <v:imagedata r:id="rId6" o:title=""/>
          </v:shape>
          <o:OLEObject Type="Embed" ProgID="Equation.3" ShapeID="_x0000_i1025" DrawAspect="Content" ObjectID="_1566737107" r:id="rId7"/>
        </w:object>
      </w:r>
    </w:p>
    <w:p w:rsidR="00A52E1A" w:rsidRDefault="00A52E1A" w:rsidP="00A52E1A">
      <w:pPr>
        <w:pStyle w:val="215"/>
        <w:rPr>
          <w:rFonts w:cs="Times New Roman"/>
        </w:rPr>
      </w:pPr>
    </w:p>
    <w:p w:rsidR="00A52E1A" w:rsidRDefault="00A52E1A" w:rsidP="00A52E1A">
      <w:pPr>
        <w:pStyle w:val="215"/>
        <w:rPr>
          <w:rFonts w:hint="eastAsia"/>
        </w:rPr>
      </w:pPr>
      <w:r>
        <w:rPr>
          <w:rFonts w:hint="eastAsia"/>
        </w:rPr>
        <w:t>备注</w:t>
      </w:r>
      <w:r>
        <w:t>:</w:t>
      </w:r>
      <w:r>
        <w:rPr>
          <w:rFonts w:hint="eastAsia"/>
        </w:rPr>
        <w:t>公式中原状态已使用年中不足一年的按一年计算</w:t>
      </w:r>
      <w:r>
        <w:t>,</w:t>
      </w:r>
      <w:r>
        <w:rPr>
          <w:rFonts w:hint="eastAsia"/>
        </w:rPr>
        <w:t>例如，已使用</w:t>
      </w:r>
      <w:r>
        <w:t>2.5</w:t>
      </w:r>
      <w:r>
        <w:rPr>
          <w:rFonts w:hint="eastAsia"/>
        </w:rPr>
        <w:t>年按照</w:t>
      </w:r>
      <w:r>
        <w:t>3</w:t>
      </w:r>
      <w:r>
        <w:rPr>
          <w:rFonts w:hint="eastAsia"/>
        </w:rPr>
        <w:t>年计算；原状态使用年限数值取定值为</w:t>
      </w:r>
      <w:r>
        <w:t>17</w:t>
      </w:r>
      <w:r>
        <w:rPr>
          <w:rFonts w:hint="eastAsia"/>
        </w:rPr>
        <w:t>；累计使用年限计算结果向下圆整为整数，且不超过</w:t>
      </w:r>
      <w:r>
        <w:t>15</w:t>
      </w:r>
      <w:r>
        <w:rPr>
          <w:rFonts w:hint="eastAsia"/>
        </w:rPr>
        <w:t>年。</w:t>
      </w:r>
    </w:p>
    <w:p w:rsidR="008B629D" w:rsidRDefault="008B629D">
      <w:bookmarkStart w:id="0" w:name="_GoBack"/>
      <w:bookmarkEnd w:id="0"/>
    </w:p>
    <w:sectPr w:rsidR="008B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23" w:rsidRDefault="005F6123" w:rsidP="00A52E1A">
      <w:r>
        <w:separator/>
      </w:r>
    </w:p>
  </w:endnote>
  <w:endnote w:type="continuationSeparator" w:id="0">
    <w:p w:rsidR="005F6123" w:rsidRDefault="005F6123" w:rsidP="00A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23" w:rsidRDefault="005F6123" w:rsidP="00A52E1A">
      <w:r>
        <w:separator/>
      </w:r>
    </w:p>
  </w:footnote>
  <w:footnote w:type="continuationSeparator" w:id="0">
    <w:p w:rsidR="005F6123" w:rsidRDefault="005F6123" w:rsidP="00A5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8"/>
    <w:rsid w:val="001240E8"/>
    <w:rsid w:val="001348E0"/>
    <w:rsid w:val="00201AB7"/>
    <w:rsid w:val="002106B1"/>
    <w:rsid w:val="00316B35"/>
    <w:rsid w:val="0038323B"/>
    <w:rsid w:val="0054247A"/>
    <w:rsid w:val="00580650"/>
    <w:rsid w:val="005807C8"/>
    <w:rsid w:val="005E0A09"/>
    <w:rsid w:val="005E353F"/>
    <w:rsid w:val="005F6123"/>
    <w:rsid w:val="006559FA"/>
    <w:rsid w:val="006563CF"/>
    <w:rsid w:val="006A5A0C"/>
    <w:rsid w:val="006D30BE"/>
    <w:rsid w:val="0070137F"/>
    <w:rsid w:val="007E44D5"/>
    <w:rsid w:val="00811D68"/>
    <w:rsid w:val="008B629D"/>
    <w:rsid w:val="008F2C0A"/>
    <w:rsid w:val="00910C37"/>
    <w:rsid w:val="00A52E1A"/>
    <w:rsid w:val="00A73135"/>
    <w:rsid w:val="00AF3505"/>
    <w:rsid w:val="00B27918"/>
    <w:rsid w:val="00CA6973"/>
    <w:rsid w:val="00CC77F2"/>
    <w:rsid w:val="00E33A05"/>
    <w:rsid w:val="00F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FB915-74FE-4FDF-A7BB-C33EA284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1A"/>
    <w:rPr>
      <w:sz w:val="18"/>
      <w:szCs w:val="18"/>
    </w:rPr>
  </w:style>
  <w:style w:type="paragraph" w:customStyle="1" w:styleId="215">
    <w:name w:val="样式 首行缩进:  2 字符 行距: 1.5 倍行距"/>
    <w:basedOn w:val="a"/>
    <w:rsid w:val="00A52E1A"/>
    <w:pPr>
      <w:spacing w:line="560" w:lineRule="exact"/>
    </w:pPr>
    <w:rPr>
      <w:rFonts w:ascii="仿宋_GB2312" w:eastAsia="仿宋_GB2312" w:hAnsi="宋体" w:cs="仿宋_GB23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2017-09-12T07:58:00Z</dcterms:created>
  <dcterms:modified xsi:type="dcterms:W3CDTF">2017-09-12T07:59:00Z</dcterms:modified>
</cp:coreProperties>
</file>